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560" w:lineRule="exact"/>
        <w:jc w:val="center"/>
        <w:rPr>
          <w:rFonts w:hint="eastAsia" w:eastAsiaTheme="minor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中山街道环卫用房新建工程—变配电项目</w:t>
      </w:r>
    </w:p>
    <w:p>
      <w:pPr>
        <w:spacing w:before="312" w:beforeLines="100" w:line="560" w:lineRule="exact"/>
        <w:jc w:val="center"/>
        <w:rPr>
          <w:rFonts w:cs="宋体"/>
          <w:b/>
          <w:bCs/>
          <w:sz w:val="50"/>
          <w:szCs w:val="36"/>
        </w:rPr>
      </w:pPr>
      <w:r>
        <w:rPr>
          <w:rFonts w:hint="eastAsia" w:cs="宋体"/>
          <w:b/>
          <w:bCs/>
          <w:sz w:val="50"/>
          <w:szCs w:val="36"/>
        </w:rPr>
        <w:t>中 标</w:t>
      </w:r>
      <w:r>
        <w:rPr>
          <w:b/>
          <w:bCs/>
          <w:sz w:val="50"/>
          <w:szCs w:val="36"/>
        </w:rPr>
        <w:t xml:space="preserve"> </w:t>
      </w:r>
      <w:r>
        <w:rPr>
          <w:rFonts w:hint="eastAsia" w:cs="宋体"/>
          <w:b/>
          <w:bCs/>
          <w:sz w:val="50"/>
          <w:szCs w:val="36"/>
        </w:rPr>
        <w:t>结 果</w:t>
      </w:r>
      <w:r>
        <w:rPr>
          <w:b/>
          <w:bCs/>
          <w:sz w:val="50"/>
          <w:szCs w:val="36"/>
        </w:rPr>
        <w:t xml:space="preserve"> </w:t>
      </w:r>
      <w:r>
        <w:rPr>
          <w:rFonts w:hint="eastAsia" w:cs="宋体"/>
          <w:b/>
          <w:bCs/>
          <w:sz w:val="50"/>
          <w:szCs w:val="36"/>
        </w:rPr>
        <w:t>公 示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由</w:t>
      </w:r>
      <w:r>
        <w:rPr>
          <w:rFonts w:hint="eastAsia"/>
          <w:sz w:val="24"/>
        </w:rPr>
        <w:t>上海新域工程建设咨询有限公司</w:t>
      </w:r>
      <w:r>
        <w:rPr>
          <w:rFonts w:ascii="宋体" w:hAnsi="宋体"/>
          <w:sz w:val="24"/>
        </w:rPr>
        <w:t>组织招标的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中山街道环卫用房新建工程—变配电项目</w:t>
      </w:r>
      <w:r>
        <w:rPr>
          <w:rFonts w:ascii="宋体" w:hAnsi="宋体"/>
          <w:sz w:val="24"/>
        </w:rPr>
        <w:t>，于</w:t>
      </w:r>
      <w:r>
        <w:rPr>
          <w:rFonts w:ascii="宋体" w:hAnsi="宋体"/>
          <w:color w:val="000000"/>
          <w:sz w:val="24"/>
        </w:rPr>
        <w:t>20</w:t>
      </w:r>
      <w:r>
        <w:rPr>
          <w:rFonts w:hint="eastAsia" w:ascii="宋体" w:hAnsi="宋体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4年</w:t>
      </w:r>
      <w:r>
        <w:rPr>
          <w:rFonts w:hint="eastAsia" w:ascii="宋体" w:hAnsi="宋体"/>
          <w:color w:val="000000"/>
          <w:sz w:val="24"/>
          <w:lang w:val="en-US" w:eastAsia="zh-CN"/>
        </w:rPr>
        <w:t>06</w:t>
      </w:r>
      <w:r>
        <w:rPr>
          <w:rFonts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03</w:t>
      </w:r>
      <w:r>
        <w:rPr>
          <w:rFonts w:ascii="宋体" w:hAnsi="宋体"/>
          <w:color w:val="000000"/>
          <w:sz w:val="24"/>
        </w:rPr>
        <w:t>日</w:t>
      </w:r>
      <w:r>
        <w:rPr>
          <w:rFonts w:hint="eastAsia" w:ascii="宋体" w:hAnsi="宋体"/>
          <w:color w:val="000000"/>
          <w:sz w:val="24"/>
        </w:rPr>
        <w:t>下午1</w:t>
      </w: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: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0时</w:t>
      </w:r>
      <w:r>
        <w:rPr>
          <w:rFonts w:ascii="宋体" w:hAnsi="宋体"/>
          <w:sz w:val="24"/>
        </w:rPr>
        <w:t>在</w:t>
      </w:r>
      <w:r>
        <w:rPr>
          <w:rFonts w:hint="eastAsia"/>
          <w:sz w:val="24"/>
        </w:rPr>
        <w:t>上海市松江区中山街道茸平路 168 号331室</w:t>
      </w:r>
      <w:r>
        <w:rPr>
          <w:rFonts w:ascii="宋体" w:hAnsi="宋体"/>
          <w:sz w:val="24"/>
        </w:rPr>
        <w:t>评标。</w:t>
      </w:r>
    </w:p>
    <w:p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经评标委员会评审，并经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人确认，本次评标结果公布如下：</w:t>
      </w:r>
    </w:p>
    <w:p>
      <w:pPr>
        <w:spacing w:line="540" w:lineRule="exact"/>
        <w:ind w:firstLine="567"/>
        <w:outlineLvl w:val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中标</w:t>
      </w:r>
      <w:r>
        <w:rPr>
          <w:rFonts w:hint="eastAsia" w:ascii="宋体" w:hAnsi="宋体"/>
          <w:color w:val="000000"/>
          <w:sz w:val="24"/>
        </w:rPr>
        <w:t>人</w:t>
      </w:r>
      <w:r>
        <w:rPr>
          <w:rFonts w:ascii="宋体" w:hAnsi="宋体"/>
          <w:color w:val="000000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上海飞弘电气有限公司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</w:p>
    <w:p>
      <w:pPr>
        <w:spacing w:line="540" w:lineRule="exact"/>
        <w:ind w:firstLine="567"/>
        <w:outlineLvl w:val="0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t>中标金额：</w:t>
      </w:r>
      <w:r>
        <w:rPr>
          <w:rFonts w:hint="eastAsia" w:ascii="宋体" w:hAnsi="宋体"/>
          <w:color w:val="000000"/>
          <w:sz w:val="24"/>
          <w:u w:val="single"/>
        </w:rPr>
        <w:t>￥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67.9985</w:t>
      </w:r>
      <w:r>
        <w:rPr>
          <w:rFonts w:hint="eastAsia" w:ascii="宋体" w:hAnsi="宋体"/>
          <w:color w:val="000000"/>
          <w:sz w:val="24"/>
          <w:u w:val="single"/>
        </w:rPr>
        <w:t>万元</w:t>
      </w:r>
    </w:p>
    <w:p>
      <w:pPr>
        <w:spacing w:line="540" w:lineRule="exact"/>
        <w:ind w:firstLine="567"/>
        <w:outlineLvl w:val="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施工工期：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60</w:t>
      </w:r>
      <w:r>
        <w:rPr>
          <w:rFonts w:hint="eastAsia" w:ascii="宋体" w:hAnsi="宋体"/>
          <w:color w:val="000000"/>
          <w:sz w:val="24"/>
          <w:u w:val="single"/>
        </w:rPr>
        <w:t>日历天</w:t>
      </w:r>
    </w:p>
    <w:p>
      <w:pPr>
        <w:spacing w:line="540" w:lineRule="exact"/>
        <w:ind w:firstLine="567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自报质量：</w:t>
      </w:r>
      <w:r>
        <w:rPr>
          <w:rFonts w:hint="eastAsia" w:ascii="宋体" w:hAnsi="宋体"/>
          <w:color w:val="000000"/>
          <w:sz w:val="24"/>
          <w:u w:val="single"/>
        </w:rPr>
        <w:t>一次验收合格率100%</w:t>
      </w:r>
    </w:p>
    <w:p>
      <w:pPr>
        <w:spacing w:line="540" w:lineRule="exact"/>
        <w:ind w:firstLine="567"/>
        <w:outlineLvl w:val="0"/>
        <w:rPr>
          <w:rFonts w:hint="eastAsia" w:ascii="宋体" w:hAnsi="宋体" w:eastAsiaTheme="minorEastAsia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评标委员会：</w:t>
      </w:r>
      <w:r>
        <w:rPr>
          <w:rFonts w:hint="eastAsia" w:ascii="宋体" w:hAnsi="宋体"/>
          <w:color w:val="000000"/>
          <w:sz w:val="24"/>
          <w:lang w:eastAsia="zh-CN"/>
        </w:rPr>
        <w:t>潘盛楠、潘元巍、李东旭、王宏岩、施建生</w:t>
      </w:r>
    </w:p>
    <w:p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本公告自发布之日起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日内若无异议，将向中标供应商发出《中标通知书》。</w:t>
      </w:r>
    </w:p>
    <w:p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感谢各供应商单位对本次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活动的积极参与！</w:t>
      </w:r>
    </w:p>
    <w:p>
      <w:pPr>
        <w:spacing w:line="240" w:lineRule="exact"/>
        <w:ind w:firstLine="567"/>
        <w:outlineLvl w:val="0"/>
        <w:rPr>
          <w:rFonts w:ascii="宋体" w:hAnsi="宋体"/>
          <w:sz w:val="24"/>
        </w:rPr>
      </w:pPr>
    </w:p>
    <w:p>
      <w:pPr>
        <w:spacing w:line="540" w:lineRule="exact"/>
        <w:ind w:firstLine="567"/>
        <w:outlineLvl w:val="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招标人：</w:t>
      </w:r>
      <w:r>
        <w:rPr>
          <w:rFonts w:hint="eastAsia" w:ascii="宋体" w:hAnsi="宋体"/>
          <w:sz w:val="24"/>
          <w:lang w:eastAsia="zh-CN"/>
        </w:rPr>
        <w:t xml:space="preserve">上海茸北资产经营有限公司 </w:t>
      </w:r>
    </w:p>
    <w:p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地址：松江区茸梅路139号</w:t>
      </w:r>
    </w:p>
    <w:p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联系人：李菁</w:t>
      </w:r>
    </w:p>
    <w:p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电话： </w:t>
      </w:r>
      <w:r>
        <w:rPr>
          <w:rFonts w:ascii="宋体" w:hAnsi="宋体"/>
          <w:sz w:val="24"/>
        </w:rPr>
        <w:t>13917798932</w:t>
      </w:r>
    </w:p>
    <w:p>
      <w:pPr>
        <w:pStyle w:val="2"/>
      </w:pPr>
    </w:p>
    <w:p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招标代理人：上海新域工程建设咨询有限公司</w:t>
      </w:r>
    </w:p>
    <w:p>
      <w:pPr>
        <w:spacing w:line="540" w:lineRule="exact"/>
        <w:ind w:firstLine="567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地址：松江区文翔路3</w:t>
      </w:r>
      <w:r>
        <w:rPr>
          <w:rFonts w:ascii="宋体" w:hAnsi="宋体"/>
          <w:sz w:val="24"/>
        </w:rPr>
        <w:t>755</w:t>
      </w:r>
      <w:r>
        <w:rPr>
          <w:rFonts w:hint="eastAsia" w:ascii="宋体" w:hAnsi="宋体"/>
          <w:sz w:val="24"/>
        </w:rPr>
        <w:t>弄7幢1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号1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楼</w:t>
      </w:r>
    </w:p>
    <w:p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邮编：201600</w:t>
      </w:r>
    </w:p>
    <w:p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联系人：蒋磊</w:t>
      </w:r>
    </w:p>
    <w:p>
      <w:pPr>
        <w:spacing w:line="540" w:lineRule="exact"/>
        <w:ind w:firstLine="567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电话：</w:t>
      </w:r>
      <w:bookmarkStart w:id="0" w:name="联系人电话"/>
      <w:bookmarkEnd w:id="0"/>
      <w:r>
        <w:rPr>
          <w:rFonts w:hint="eastAsia" w:ascii="宋体" w:hAnsi="宋体"/>
          <w:sz w:val="24"/>
        </w:rPr>
        <w:t>（021）57746516</w:t>
      </w:r>
    </w:p>
    <w:p>
      <w:pPr>
        <w:spacing w:line="540" w:lineRule="exact"/>
        <w:ind w:firstLine="4243" w:firstLineChars="1768"/>
        <w:outlineLvl w:val="0"/>
        <w:rPr>
          <w:rFonts w:hint="eastAsia" w:ascii="宋体" w:hAnsi="宋体"/>
          <w:sz w:val="24"/>
        </w:rPr>
      </w:pPr>
      <w:bookmarkStart w:id="1" w:name="_GoBack"/>
      <w:bookmarkEnd w:id="1"/>
    </w:p>
    <w:p>
      <w:pPr>
        <w:spacing w:line="540" w:lineRule="exact"/>
        <w:ind w:firstLine="4243" w:firstLineChars="1768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公告发布日期：20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06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03</w:t>
      </w:r>
      <w:r>
        <w:rPr>
          <w:rFonts w:hint="eastAsia" w:ascii="宋体" w:hAnsi="宋体"/>
          <w:sz w:val="24"/>
        </w:rPr>
        <w:t>日</w:t>
      </w:r>
    </w:p>
    <w:p>
      <w:pPr>
        <w:pStyle w:val="2"/>
        <w:rPr>
          <w:rFonts w:hint="default" w:ascii="宋体" w:hAnsi="宋体" w:eastAsiaTheme="minorEastAsia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MjNkMWZjYzViMTUxZGFmYWFkZWU0YjVmMmEzZjIifQ=="/>
  </w:docVars>
  <w:rsids>
    <w:rsidRoot w:val="00BE610F"/>
    <w:rsid w:val="001B0DFB"/>
    <w:rsid w:val="001B4A8B"/>
    <w:rsid w:val="001C3F0D"/>
    <w:rsid w:val="002A323D"/>
    <w:rsid w:val="002A6961"/>
    <w:rsid w:val="002C1AC4"/>
    <w:rsid w:val="004C0E48"/>
    <w:rsid w:val="00666E90"/>
    <w:rsid w:val="0068600A"/>
    <w:rsid w:val="006E6201"/>
    <w:rsid w:val="009657F7"/>
    <w:rsid w:val="00993B2F"/>
    <w:rsid w:val="00B806DE"/>
    <w:rsid w:val="00BE610F"/>
    <w:rsid w:val="00C55CA5"/>
    <w:rsid w:val="00D20F6B"/>
    <w:rsid w:val="00E12FD6"/>
    <w:rsid w:val="03577A2F"/>
    <w:rsid w:val="07486C7B"/>
    <w:rsid w:val="09DA67BF"/>
    <w:rsid w:val="0F8773FB"/>
    <w:rsid w:val="10EE789D"/>
    <w:rsid w:val="11FB7B61"/>
    <w:rsid w:val="171068DF"/>
    <w:rsid w:val="18180FE5"/>
    <w:rsid w:val="1A58026E"/>
    <w:rsid w:val="21BF5072"/>
    <w:rsid w:val="28C75B05"/>
    <w:rsid w:val="2BAF2400"/>
    <w:rsid w:val="2CC12677"/>
    <w:rsid w:val="3AF367B2"/>
    <w:rsid w:val="42610264"/>
    <w:rsid w:val="47877B62"/>
    <w:rsid w:val="4D4E2543"/>
    <w:rsid w:val="4D751C57"/>
    <w:rsid w:val="4E5C5278"/>
    <w:rsid w:val="4F2F0E7C"/>
    <w:rsid w:val="4FCF369C"/>
    <w:rsid w:val="504E6CC6"/>
    <w:rsid w:val="543E439A"/>
    <w:rsid w:val="54477944"/>
    <w:rsid w:val="5D202D1E"/>
    <w:rsid w:val="61564132"/>
    <w:rsid w:val="61AD6195"/>
    <w:rsid w:val="6290030F"/>
    <w:rsid w:val="63FB76AD"/>
    <w:rsid w:val="69496146"/>
    <w:rsid w:val="6E0D2BBF"/>
    <w:rsid w:val="6E9C0229"/>
    <w:rsid w:val="6EEC1C13"/>
    <w:rsid w:val="71C65577"/>
    <w:rsid w:val="790E2134"/>
    <w:rsid w:val="79274B4D"/>
    <w:rsid w:val="7A5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339</Words>
  <Characters>393</Characters>
  <Lines>3</Lines>
  <Paragraphs>1</Paragraphs>
  <TotalTime>0</TotalTime>
  <ScaleCrop>false</ScaleCrop>
  <LinksUpToDate>false</LinksUpToDate>
  <CharactersWithSpaces>403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李剑伟</dc:creator>
  <cp:lastModifiedBy>HJJ</cp:lastModifiedBy>
  <cp:lastPrinted>2023-05-04T06:52:00Z</cp:lastPrinted>
  <dcterms:modified xsi:type="dcterms:W3CDTF">2024-06-03T08:56:24Z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93E50A575CE94CD8985786694EE0FBB3</vt:lpwstr>
  </property>
</Properties>
</file>